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10"/>
        <w:tblGridChange w:id="0">
          <w:tblGrid>
            <w:gridCol w:w="1061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835205078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D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ate of request: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799835205078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399658203125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Local league contact name and title: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399658203125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0001831054688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Local league contact email address: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0001831054688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0001831054688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Local League: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0001831054688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2000427246094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Local League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mailing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002502441406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Event 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description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6002502441406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3.83995056152344" w:right="156.12060546875" w:firstLine="7.6800537109375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Event date and time: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3.83995056152344" w:right="156.12060546875" w:firstLine="7.6800537109375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Event venue name and location: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2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29.90779876708984" w:lineRule="auto"/>
              <w:ind w:left="123.83995056152344" w:right="156.12060546875" w:firstLine="7.6800537109375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Event venue contact name, e-mail, and telephone number: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29.90779876708984" w:lineRule="auto"/>
              <w:ind w:left="123.83995056152344" w:right="156.12060546875" w:firstLine="7.6800537109375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Event venue contact mailing address: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20" w:firstLine="0"/>
              <w:rPr>
                <w:b w:val="1"/>
                <w:color w:val="0563c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0563c1"/>
                <w:sz w:val="26"/>
                <w:szCs w:val="26"/>
                <w:highlight w:val="white"/>
                <w:rtl w:val="0"/>
              </w:rPr>
              <w:t xml:space="preserve">LWVIL insurance coverage does </w:t>
            </w:r>
            <w:r w:rsidDel="00000000" w:rsidR="00000000" w:rsidRPr="00000000">
              <w:rPr>
                <w:b w:val="1"/>
                <w:color w:val="0563c1"/>
                <w:sz w:val="26"/>
                <w:szCs w:val="26"/>
                <w:highlight w:val="white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b w:val="1"/>
                <w:color w:val="0563c1"/>
                <w:sz w:val="26"/>
                <w:szCs w:val="26"/>
                <w:highlight w:val="white"/>
                <w:rtl w:val="0"/>
              </w:rPr>
              <w:t xml:space="preserve"> include liquor liability. If your event will include alcohol of any kind, the local League will need to pay for an additional 1-day liquor liability premium. 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ind w:left="120" w:firstLine="0"/>
              <w:rPr>
                <w:b w:val="1"/>
                <w:color w:val="0563c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ind w:left="120" w:firstLine="0"/>
              <w:rPr>
                <w:color w:val="0563c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563c1"/>
                <w:sz w:val="26"/>
                <w:szCs w:val="26"/>
                <w:rtl w:val="0"/>
              </w:rPr>
              <w:t xml:space="preserve">Please respond to the following questions and contact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treasurer@lwvil.org</w:t>
              </w:r>
            </w:hyperlink>
            <w:r w:rsidDel="00000000" w:rsidR="00000000" w:rsidRPr="00000000">
              <w:rPr>
                <w:b w:val="1"/>
                <w:color w:val="0563c1"/>
                <w:sz w:val="26"/>
                <w:szCs w:val="26"/>
                <w:rtl w:val="0"/>
              </w:rPr>
              <w:t xml:space="preserve"> for further information on obtaining the proper coverage</w:t>
            </w:r>
            <w:r w:rsidDel="00000000" w:rsidR="00000000" w:rsidRPr="00000000">
              <w:rPr>
                <w:color w:val="0563c1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ind w:left="120" w:firstLine="0"/>
              <w:rPr>
                <w:color w:val="0432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Will alcohol of any kind be served at this event?  Circle  YES  or  NO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If YES, enter the following information: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Approximately  how many people will attend the event?     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Who will supply the liquor?     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Who will bartend/serve the liquor?     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Will the bartenders/servers be BASSET certified or trained?     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Additional comments or requests: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20" w:firstLine="0"/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2237548828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78.0800628662109" w:top="708.00048828125" w:left="720" w:right="725.16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Rounded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Lato" w:cs="Lato" w:eastAsia="Lato" w:hAnsi="Lato"/>
        <w:i w:val="1"/>
        <w:sz w:val="16"/>
        <w:szCs w:val="16"/>
      </w:rPr>
    </w:pPr>
    <w:r w:rsidDel="00000000" w:rsidR="00000000" w:rsidRPr="00000000">
      <w:rPr>
        <w:rFonts w:ascii="Lato" w:cs="Lato" w:eastAsia="Lato" w:hAnsi="Lato"/>
        <w:i w:val="1"/>
        <w:sz w:val="16"/>
        <w:szCs w:val="16"/>
        <w:rtl w:val="0"/>
      </w:rPr>
      <w:t xml:space="preserve">Revised 04/2023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spacing w:line="240" w:lineRule="auto"/>
      <w:ind w:left="18.00003051757812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widowControl w:val="0"/>
      <w:spacing w:line="240" w:lineRule="auto"/>
      <w:ind w:left="18.00003051757812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spacing w:line="240" w:lineRule="auto"/>
      <w:ind w:left="18.000030517578125" w:firstLine="0"/>
      <w:rPr>
        <w:rFonts w:ascii="Arial Rounded" w:cs="Arial Rounded" w:eastAsia="Arial Rounded" w:hAnsi="Arial Rounded"/>
        <w:b w:val="1"/>
        <w:sz w:val="24"/>
        <w:szCs w:val="24"/>
      </w:rPr>
    </w:pPr>
    <w:r w:rsidDel="00000000" w:rsidR="00000000" w:rsidRPr="00000000">
      <w:rPr>
        <w:rFonts w:ascii="Arial Rounded" w:cs="Arial Rounded" w:eastAsia="Arial Rounded" w:hAnsi="Arial Rounded"/>
        <w:b w:val="1"/>
        <w:sz w:val="24"/>
        <w:szCs w:val="24"/>
      </w:rPr>
      <w:drawing>
        <wp:inline distB="114300" distT="114300" distL="114300" distR="114300">
          <wp:extent cx="3148013" cy="59899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8013" cy="5989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spacing w:line="240" w:lineRule="auto"/>
      <w:ind w:left="18.000030517578125" w:firstLine="0"/>
      <w:rPr>
        <w:rFonts w:ascii="Arial Rounded" w:cs="Arial Rounded" w:eastAsia="Arial Rounded" w:hAnsi="Arial Rounde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widowControl w:val="0"/>
      <w:spacing w:line="240" w:lineRule="auto"/>
      <w:ind w:left="18.000030517578125" w:firstLine="0"/>
      <w:rPr>
        <w:rFonts w:ascii="Lato" w:cs="Lato" w:eastAsia="Lato" w:hAnsi="Lato"/>
        <w:b w:val="1"/>
        <w:color w:val="cc0000"/>
        <w:sz w:val="28"/>
        <w:szCs w:val="28"/>
      </w:rPr>
    </w:pPr>
    <w:r w:rsidDel="00000000" w:rsidR="00000000" w:rsidRPr="00000000">
      <w:rPr>
        <w:rFonts w:ascii="Lato" w:cs="Lato" w:eastAsia="Lato" w:hAnsi="Lato"/>
        <w:b w:val="1"/>
        <w:color w:val="cc0000"/>
        <w:sz w:val="28"/>
        <w:szCs w:val="28"/>
        <w:rtl w:val="0"/>
      </w:rPr>
      <w:t xml:space="preserve">LOCAL LEAGUE REQUEST FOR CERTIFICATE OF LIABILITY INSURANCE</w:t>
    </w:r>
  </w:p>
  <w:p w:rsidR="00000000" w:rsidDel="00000000" w:rsidP="00000000" w:rsidRDefault="00000000" w:rsidRPr="00000000" w14:paraId="00000043">
    <w:pPr>
      <w:widowControl w:val="0"/>
      <w:spacing w:line="240" w:lineRule="auto"/>
      <w:rPr>
        <w:rFonts w:ascii="Lato" w:cs="Lato" w:eastAsia="Lato" w:hAnsi="Lato"/>
        <w:sz w:val="24.079999923706055"/>
        <w:szCs w:val="24.07999992370605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spacing w:line="240" w:lineRule="auto"/>
      <w:rPr>
        <w:rFonts w:ascii="Lato" w:cs="Lato" w:eastAsia="Lato" w:hAnsi="Lato"/>
        <w:sz w:val="24.079999923706055"/>
        <w:szCs w:val="24.079999923706055"/>
      </w:rPr>
    </w:pPr>
    <w:r w:rsidDel="00000000" w:rsidR="00000000" w:rsidRPr="00000000">
      <w:rPr>
        <w:rFonts w:ascii="Lato" w:cs="Lato" w:eastAsia="Lato" w:hAnsi="Lato"/>
        <w:sz w:val="24.079999923706055"/>
        <w:szCs w:val="24.079999923706055"/>
        <w:rtl w:val="0"/>
      </w:rPr>
      <w:t xml:space="preserve">Please complete both pages and email this request to </w:t>
    </w:r>
    <w:hyperlink r:id="rId2">
      <w:r w:rsidDel="00000000" w:rsidR="00000000" w:rsidRPr="00000000">
        <w:rPr>
          <w:rFonts w:ascii="Lato" w:cs="Lato" w:eastAsia="Lato" w:hAnsi="Lato"/>
          <w:color w:val="1155cc"/>
          <w:sz w:val="24.079999923706055"/>
          <w:szCs w:val="24.079999923706055"/>
          <w:u w:val="single"/>
          <w:rtl w:val="0"/>
        </w:rPr>
        <w:t xml:space="preserve">support@lwvil.org</w:t>
      </w:r>
    </w:hyperlink>
    <w:r w:rsidDel="00000000" w:rsidR="00000000" w:rsidRPr="00000000">
      <w:rPr>
        <w:rFonts w:ascii="Lato" w:cs="Lato" w:eastAsia="Lato" w:hAnsi="Lato"/>
        <w:color w:val="0563c1"/>
        <w:sz w:val="24.079999923706055"/>
        <w:szCs w:val="24.079999923706055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widowControl w:val="0"/>
      <w:spacing w:line="240" w:lineRule="auto"/>
      <w:ind w:left="18.000030517578125" w:firstLine="0"/>
      <w:rPr>
        <w:rFonts w:ascii="Lato" w:cs="Lato" w:eastAsia="Lato" w:hAnsi="Lato"/>
        <w:b w:val="1"/>
        <w:color w:val="cc0000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reasurer@lwvil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upport@lwv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